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B27B0" w14:textId="4AF63699" w:rsidR="00EB3A3F" w:rsidRPr="00EB3A3F" w:rsidRDefault="006A094D" w:rsidP="00EB3A3F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797C07">
        <w:rPr>
          <w:rFonts w:ascii="Calibri" w:hAnsi="Calibri" w:cs="Calibri"/>
          <w:sz w:val="18"/>
          <w:szCs w:val="18"/>
        </w:rPr>
        <w:t>5</w:t>
      </w:r>
    </w:p>
    <w:p w14:paraId="6B7E7DF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631290DA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>IZJAVA O IZPOLNJEVANJU POGOJEV</w:t>
      </w:r>
    </w:p>
    <w:p w14:paraId="3D96AB5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83759A1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E76647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Pod kazensko in materialno odgovornostjo izjavljamo, da:</w:t>
      </w:r>
    </w:p>
    <w:p w14:paraId="7EF8B6B7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55E5ECF" w14:textId="1F656142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izpolnjujemo</w:t>
      </w:r>
      <w:r w:rsidRPr="00181860">
        <w:rPr>
          <w:rFonts w:asciiTheme="minorHAnsi" w:hAnsiTheme="minorHAnsi" w:cstheme="minorHAnsi"/>
        </w:rPr>
        <w:t xml:space="preserve"> vse zakonske zahteve, ki jih določa Zakon o zdravstveni ustreznosti živil in izdelkov ter snovi, ki prihajajo v stik z živili (Uradni list RS, št. 52/2000, 42/2002, 47/2004).</w:t>
      </w:r>
    </w:p>
    <w:p w14:paraId="3067FB4D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020731F" w14:textId="3F3D18E4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obveznosti iz uredbe o izvajanju delov določenih uredb Skupnosti glede živil in uradnega nadzora nad živili (Uradni list RS, št. 120/2005, 66/2006, 70/2008, 72/2010).</w:t>
      </w:r>
    </w:p>
    <w:p w14:paraId="17ED1DF1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7EA26A6F" w14:textId="4D9CFDE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če</w:t>
      </w:r>
      <w:r w:rsidRPr="00181860">
        <w:rPr>
          <w:rFonts w:asciiTheme="minorHAnsi" w:hAnsiTheme="minorHAnsi" w:cstheme="minorHAnsi"/>
        </w:rPr>
        <w:t xml:space="preserve"> ponuja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hitro zamrznjena živila,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Uredbo Komisije (ES) št. 37/05 o spremljanju temperature v prevoznih sredstvih, skladiščih in pri shranjevanju hitro zamrznjenih živil, namenjenih za prehrano ljudi (Uradni list RS, št. 10/05, str. 18, z vsemi spremembami).</w:t>
      </w:r>
    </w:p>
    <w:p w14:paraId="37DA13E5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439FD80" w14:textId="77BFEA0F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Uredbo o izvajanju uredb Sveta in Komisije (ES) o onesnaževalih v živilih (Uradni list RS, št. 27/2007, 38/2010 in 57/2011), Uredbo Sveta (EGS) št. 315/93, o določitvi postopkov Skupnosti za kontaminate v hrani (Uradni list RS, št. 37/93, str. 1), Uredbo (ES) Komisije št. 1881/06 o določitvi mejnih vrednosti nekaterih onesnaževal v živilih (Uradni list RS, št. 364, str. 5).</w:t>
      </w:r>
    </w:p>
    <w:p w14:paraId="7FBEF203" w14:textId="77777777" w:rsidR="004327C2" w:rsidRPr="00181860" w:rsidRDefault="004327C2" w:rsidP="004327C2">
      <w:pPr>
        <w:spacing w:line="276" w:lineRule="auto"/>
        <w:rPr>
          <w:rFonts w:asciiTheme="minorHAnsi" w:hAnsiTheme="minorHAnsi" w:cstheme="minorHAnsi"/>
        </w:rPr>
      </w:pPr>
    </w:p>
    <w:p w14:paraId="5B57471D" w14:textId="12428DCD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izpolnjuje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in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predpise na podlagi Pravilnika o največji dovoljeni vsebnosti transmaščobnih kislin v živilih (Uradni list RS, št. 18/18 in 23/18) ter Uredbo komisije (EU) 2017/2158 o blažilnih ukrepih in referenčnih ravneh za zmanjšanje prisotnosti akrilamida v živilih. Na poziv naročnika</w:t>
      </w:r>
      <w:r>
        <w:rPr>
          <w:rFonts w:asciiTheme="minorHAnsi" w:hAnsiTheme="minorHAnsi" w:cstheme="minorHAnsi"/>
        </w:rPr>
        <w:t xml:space="preserve"> bomo </w:t>
      </w:r>
      <w:r w:rsidRPr="00181860">
        <w:rPr>
          <w:rFonts w:asciiTheme="minorHAnsi" w:hAnsiTheme="minorHAnsi" w:cstheme="minorHAnsi"/>
        </w:rPr>
        <w:t>predloži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ustrezna dokazila, izvide in analize.</w:t>
      </w:r>
    </w:p>
    <w:p w14:paraId="3E4FFE46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1DDA9BFF" w14:textId="4A71DB68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poslujemo</w:t>
      </w:r>
      <w:r w:rsidRPr="00181860">
        <w:rPr>
          <w:rFonts w:asciiTheme="minorHAnsi" w:hAnsiTheme="minorHAnsi" w:cstheme="minorHAnsi"/>
        </w:rPr>
        <w:t xml:space="preserve"> v skladu s HACCP sistemom in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vse predpise, ki v RS urejajo področje živil in ravnanja z njimi. </w:t>
      </w:r>
    </w:p>
    <w:p w14:paraId="669F53EF" w14:textId="6393E2B7" w:rsidR="004327C2" w:rsidRPr="00181860" w:rsidRDefault="004327C2" w:rsidP="004327C2">
      <w:p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K</w:t>
      </w:r>
      <w:r>
        <w:rPr>
          <w:rFonts w:asciiTheme="minorHAnsi" w:hAnsiTheme="minorHAnsi" w:cstheme="minorHAnsi"/>
        </w:rPr>
        <w:t>ot k</w:t>
      </w:r>
      <w:r w:rsidRPr="00181860">
        <w:rPr>
          <w:rFonts w:asciiTheme="minorHAnsi" w:hAnsiTheme="minorHAnsi" w:cstheme="minorHAnsi"/>
        </w:rPr>
        <w:t xml:space="preserve">metovalec </w:t>
      </w: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v celotnem procesu pridelave, obdelave, skladiščenju in dostavi poslova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skladno z načeli dobre proizvodne oz. kmetijske prakse.</w:t>
      </w:r>
    </w:p>
    <w:p w14:paraId="0963F0E9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A1DE280" w14:textId="063BF985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smo</w:t>
      </w:r>
      <w:r w:rsidRPr="00181860">
        <w:rPr>
          <w:rFonts w:asciiTheme="minorHAnsi" w:hAnsiTheme="minorHAnsi" w:cstheme="minorHAnsi"/>
        </w:rPr>
        <w:t xml:space="preserve"> tehnično in kadrovsko sposoben izvajati dobave blaga v zahtevanih rokih z odzivnim časom en delavni dan.</w:t>
      </w:r>
    </w:p>
    <w:p w14:paraId="478729C2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2759C87A" w14:textId="550032F0" w:rsidR="004327C2" w:rsidRPr="00382E4F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naročnika sproti obvešča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o vseh prodajnih akcijah in dodatnih znižanjih ponudbenih cen ter omogoči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nakup tega blaga.</w:t>
      </w:r>
    </w:p>
    <w:p w14:paraId="3A6CB15C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76DCE35F" w14:textId="54AAECC9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 xml:space="preserve">i vse razpisane vrste in količine blaga iz posameznega sklopa. Ponujeno blago iz ponudbenega predračuna </w:t>
      </w: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v času dobav zamenja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z drugim le po predhodnem soglasju </w:t>
      </w:r>
      <w:r w:rsidRPr="00181860">
        <w:rPr>
          <w:rFonts w:asciiTheme="minorHAnsi" w:hAnsiTheme="minorHAnsi" w:cstheme="minorHAnsi"/>
        </w:rPr>
        <w:lastRenderedPageBreak/>
        <w:t>naročnika.</w:t>
      </w:r>
      <w:r w:rsidR="000A099E">
        <w:rPr>
          <w:rFonts w:asciiTheme="minorHAnsi" w:hAnsiTheme="minorHAnsi" w:cstheme="minorHAnsi"/>
        </w:rPr>
        <w:t xml:space="preserve"> Po soglasju naročnika bomo p</w:t>
      </w:r>
      <w:r w:rsidR="000A099E" w:rsidRPr="00D15B5F">
        <w:rPr>
          <w:rFonts w:asciiTheme="minorHAnsi" w:hAnsiTheme="minorHAnsi" w:cstheme="minorHAnsi"/>
        </w:rPr>
        <w:t>onudi</w:t>
      </w:r>
      <w:r w:rsidR="000A099E">
        <w:rPr>
          <w:rFonts w:asciiTheme="minorHAnsi" w:hAnsiTheme="minorHAnsi" w:cstheme="minorHAnsi"/>
        </w:rPr>
        <w:t xml:space="preserve">li </w:t>
      </w:r>
      <w:r w:rsidR="000A099E" w:rsidRPr="00D15B5F">
        <w:rPr>
          <w:rFonts w:asciiTheme="minorHAnsi" w:hAnsiTheme="minorHAnsi" w:cstheme="minorHAnsi"/>
        </w:rPr>
        <w:t>alternativn</w:t>
      </w:r>
      <w:r w:rsidR="000A099E">
        <w:rPr>
          <w:rFonts w:asciiTheme="minorHAnsi" w:hAnsiTheme="minorHAnsi" w:cstheme="minorHAnsi"/>
        </w:rPr>
        <w:t>o</w:t>
      </w:r>
      <w:r w:rsidR="000A099E" w:rsidRPr="00D15B5F">
        <w:rPr>
          <w:rFonts w:asciiTheme="minorHAnsi" w:hAnsiTheme="minorHAnsi" w:cstheme="minorHAnsi"/>
        </w:rPr>
        <w:t xml:space="preserve"> živil</w:t>
      </w:r>
      <w:r w:rsidR="000A099E">
        <w:rPr>
          <w:rFonts w:asciiTheme="minorHAnsi" w:hAnsiTheme="minorHAnsi" w:cstheme="minorHAnsi"/>
        </w:rPr>
        <w:t>o</w:t>
      </w:r>
      <w:r w:rsidR="000A099E" w:rsidRPr="00D15B5F">
        <w:rPr>
          <w:rFonts w:asciiTheme="minorHAnsi" w:hAnsiTheme="minorHAnsi" w:cstheme="minorHAnsi"/>
        </w:rPr>
        <w:t xml:space="preserve"> v enaki teži in po enaki ceni</w:t>
      </w:r>
      <w:r w:rsidR="000A099E">
        <w:rPr>
          <w:rFonts w:asciiTheme="minorHAnsi" w:hAnsiTheme="minorHAnsi" w:cstheme="minorHAnsi"/>
        </w:rPr>
        <w:t>, kot ponujeno živilo iz ponudbenega predračuna, ki ga iz različnih objektivnih razlogov ne moremo dobaviti.</w:t>
      </w:r>
    </w:p>
    <w:p w14:paraId="130BA242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05C836F" w14:textId="22CC712A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bomo </w:t>
      </w:r>
      <w:r w:rsidRPr="00181860">
        <w:rPr>
          <w:rFonts w:asciiTheme="minorHAnsi" w:hAnsiTheme="minorHAnsi" w:cstheme="minorHAnsi"/>
        </w:rPr>
        <w:t>zagotavlja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dnevno dobavo blaga FCA – razloženo (Incoterms 2010) prostori naročnika.</w:t>
      </w:r>
    </w:p>
    <w:p w14:paraId="382B21C6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69BB8AB5" w14:textId="39D22D00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odvoz povratne embalaže takoj najkasneje ob naslednji dostavi.</w:t>
      </w:r>
    </w:p>
    <w:p w14:paraId="5AC54387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CBC82F5" w14:textId="6108F73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blago I. kakovostnega razreda ter ustrezno deklariranje živil skladno z veljavnimi predpisi.</w:t>
      </w:r>
    </w:p>
    <w:p w14:paraId="46F8E6F1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6956FDB" w14:textId="0077A63A" w:rsidR="004327C2" w:rsidRPr="004327C2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kot p</w:t>
      </w:r>
      <w:r w:rsidRPr="00181860">
        <w:rPr>
          <w:rFonts w:asciiTheme="minorHAnsi" w:hAnsiTheme="minorHAnsi" w:cstheme="minorHAnsi"/>
        </w:rPr>
        <w:t>onudnik</w:t>
      </w:r>
      <w:r>
        <w:rPr>
          <w:rFonts w:asciiTheme="minorHAnsi" w:hAnsiTheme="minorHAnsi" w:cstheme="minorHAnsi"/>
        </w:rPr>
        <w:t>:</w:t>
      </w:r>
      <w:r w:rsidRPr="004327C2">
        <w:rPr>
          <w:rFonts w:asciiTheme="minorHAnsi" w:hAnsiTheme="minorHAnsi" w:cstheme="minorHAnsi"/>
        </w:rPr>
        <w:t xml:space="preserve"> </w:t>
      </w:r>
    </w:p>
    <w:p w14:paraId="3F4E34E9" w14:textId="077312E7" w:rsid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>ki smo ponudbo oddali za ekološka živila</w:t>
      </w:r>
      <w:r>
        <w:rPr>
          <w:rFonts w:asciiTheme="minorHAnsi" w:hAnsiTheme="minorHAnsi" w:cstheme="minorHAnsi"/>
        </w:rPr>
        <w:t>,</w:t>
      </w:r>
      <w:r w:rsidRPr="004327C2">
        <w:rPr>
          <w:rFonts w:asciiTheme="minorHAnsi" w:hAnsiTheme="minorHAnsi" w:cstheme="minorHAnsi"/>
        </w:rPr>
        <w:t xml:space="preserve"> imamo veljavna potrdila, da ima blago znak za okolje tipa I (veljavne certifikate).</w:t>
      </w:r>
    </w:p>
    <w:p w14:paraId="783F29D1" w14:textId="77777777" w:rsid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 xml:space="preserve">ki smo ponudbo oddali za ekološka živila in </w:t>
      </w:r>
      <w:r>
        <w:rPr>
          <w:rFonts w:asciiTheme="minorHAnsi" w:hAnsiTheme="minorHAnsi" w:cstheme="minorHAnsi"/>
        </w:rPr>
        <w:t>smo</w:t>
      </w:r>
      <w:r w:rsidRPr="004327C2">
        <w:rPr>
          <w:rFonts w:asciiTheme="minorHAnsi" w:hAnsiTheme="minorHAnsi" w:cstheme="minorHAnsi"/>
        </w:rPr>
        <w:t xml:space="preserve"> le distributer ne pa proizvajalec ponujenih živil, </w:t>
      </w:r>
      <w:r>
        <w:rPr>
          <w:rFonts w:asciiTheme="minorHAnsi" w:hAnsiTheme="minorHAnsi" w:cstheme="minorHAnsi"/>
        </w:rPr>
        <w:t>smo</w:t>
      </w:r>
      <w:r w:rsidRPr="004327C2">
        <w:rPr>
          <w:rFonts w:asciiTheme="minorHAnsi" w:hAnsiTheme="minorHAnsi" w:cstheme="minorHAnsi"/>
        </w:rPr>
        <w:t xml:space="preserve"> priloži</w:t>
      </w:r>
      <w:r>
        <w:rPr>
          <w:rFonts w:asciiTheme="minorHAnsi" w:hAnsiTheme="minorHAnsi" w:cstheme="minorHAnsi"/>
        </w:rPr>
        <w:t>l</w:t>
      </w:r>
      <w:r w:rsidRPr="004327C2">
        <w:rPr>
          <w:rFonts w:asciiTheme="minorHAnsi" w:hAnsiTheme="minorHAnsi" w:cstheme="minorHAnsi"/>
        </w:rPr>
        <w:t xml:space="preserve">i tudi certifikat za distribucijo ekoloških živil, ki se glasi na </w:t>
      </w:r>
      <w:r>
        <w:rPr>
          <w:rFonts w:asciiTheme="minorHAnsi" w:hAnsiTheme="minorHAnsi" w:cstheme="minorHAnsi"/>
        </w:rPr>
        <w:t>naše</w:t>
      </w:r>
      <w:r w:rsidRPr="004327C2">
        <w:rPr>
          <w:rFonts w:asciiTheme="minorHAnsi" w:hAnsiTheme="minorHAnsi" w:cstheme="minorHAnsi"/>
        </w:rPr>
        <w:t xml:space="preserve"> ime.</w:t>
      </w:r>
    </w:p>
    <w:p w14:paraId="67AA4C6A" w14:textId="057D01A1" w:rsidR="004327C2" w:rsidRP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 xml:space="preserve">ki ponuja </w:t>
      </w:r>
      <w:r>
        <w:rPr>
          <w:rFonts w:asciiTheme="minorHAnsi" w:hAnsiTheme="minorHAnsi" w:cstheme="minorHAnsi"/>
        </w:rPr>
        <w:t>mo</w:t>
      </w:r>
      <w:r w:rsidRPr="004327C2">
        <w:rPr>
          <w:rFonts w:asciiTheme="minorHAnsi" w:hAnsiTheme="minorHAnsi" w:cstheme="minorHAnsi"/>
        </w:rPr>
        <w:t xml:space="preserve">živila uvrščena v sheme kakovosti, kot jih naročnik opredelil v dokumentaciji, </w:t>
      </w:r>
      <w:r>
        <w:rPr>
          <w:rFonts w:asciiTheme="minorHAnsi" w:hAnsiTheme="minorHAnsi" w:cstheme="minorHAnsi"/>
        </w:rPr>
        <w:t>imamo</w:t>
      </w:r>
      <w:r w:rsidRPr="004327C2">
        <w:rPr>
          <w:rFonts w:asciiTheme="minorHAnsi" w:hAnsiTheme="minorHAnsi" w:cstheme="minorHAnsi"/>
        </w:rPr>
        <w:t xml:space="preserve"> certifikate, ki dokazujejo kakovost iz shem kakovosti.</w:t>
      </w:r>
    </w:p>
    <w:p w14:paraId="0B4260E4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0C8BD144" w14:textId="2A6C6287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če </w:t>
      </w:r>
      <w:r w:rsidRPr="00181860">
        <w:rPr>
          <w:rFonts w:asciiTheme="minorHAnsi" w:hAnsiTheme="minorHAnsi" w:cstheme="minorHAnsi"/>
        </w:rPr>
        <w:t>ponujajo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živila živalskega izvora, zagotavlja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>, da živila izhajajo iz objektov, ki so za izvajanje določene dejavnosti z veljavno odločbo odobreni s strani pristojnega organa.</w:t>
      </w:r>
    </w:p>
    <w:p w14:paraId="6AE7C749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8D53474" w14:textId="46636BC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bomo </w:t>
      </w:r>
      <w:r w:rsidRPr="00181860">
        <w:rPr>
          <w:rFonts w:asciiTheme="minorHAnsi" w:hAnsiTheme="minorHAnsi" w:cstheme="minorHAnsi"/>
        </w:rPr>
        <w:t>ponuja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živila v skladu z določili glede kakovosti živil iz Priročnika z merili kakovosti za živila v vzgojno-izobraževalnih ustanovah, ob upoštevanju vseh splošnih pogojev, posebnih pogojev za posamezne sklope živil ter zahteve iz opisov živil iz ponudbenih predračunov.</w:t>
      </w:r>
    </w:p>
    <w:p w14:paraId="21293348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806FE37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C09958C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7E39DCA5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052ECE5E" w14:textId="77777777" w:rsidR="00EB3A3F" w:rsidRP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</w:rPr>
      </w:pPr>
    </w:p>
    <w:p w14:paraId="369FFA95" w14:textId="00679B67" w:rsidR="00F44041" w:rsidRPr="00EB3A3F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</w:p>
    <w:p w14:paraId="25F8C8DF" w14:textId="77777777" w:rsidR="00627FCC" w:rsidRPr="00EB3A3F" w:rsidRDefault="00627FCC" w:rsidP="00627FCC">
      <w:pPr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5D5BFACF" w14:textId="77777777" w:rsidR="00F17844" w:rsidRPr="00EB3A3F" w:rsidRDefault="006A094D" w:rsidP="00627FCC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2CB1B383" w14:textId="77777777" w:rsidR="00F17844" w:rsidRPr="00EB3A3F" w:rsidRDefault="00F17844" w:rsidP="00627FCC">
      <w:pPr>
        <w:jc w:val="both"/>
        <w:rPr>
          <w:rFonts w:ascii="Calibri" w:hAnsi="Calibri" w:cs="Calibri"/>
        </w:rPr>
      </w:pPr>
    </w:p>
    <w:sectPr w:rsidR="00F17844" w:rsidRPr="00EB3A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D00917" w14:textId="77777777" w:rsidR="003F78F6" w:rsidRDefault="003F78F6">
      <w:r>
        <w:separator/>
      </w:r>
    </w:p>
  </w:endnote>
  <w:endnote w:type="continuationSeparator" w:id="0">
    <w:p w14:paraId="2E4C19EB" w14:textId="77777777" w:rsidR="003F78F6" w:rsidRDefault="003F7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EE"/>
    <w:family w:val="swiss"/>
    <w:pitch w:val="variable"/>
    <w:sig w:usb0="8100AAF7" w:usb1="0000807B" w:usb2="00000008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81163" w14:textId="77777777" w:rsidR="000A099E" w:rsidRDefault="000A09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AC3CB" w14:textId="77777777" w:rsidR="003F78F6" w:rsidRDefault="003F78F6">
      <w:r>
        <w:separator/>
      </w:r>
    </w:p>
  </w:footnote>
  <w:footnote w:type="continuationSeparator" w:id="0">
    <w:p w14:paraId="323C434A" w14:textId="77777777" w:rsidR="003F78F6" w:rsidRDefault="003F78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15B3B" w14:textId="77777777" w:rsidR="000A099E" w:rsidRDefault="000A09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720B1" w14:textId="77777777" w:rsidR="000A099E" w:rsidRDefault="000A09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FC070" w14:textId="77777777" w:rsidR="006D4949" w:rsidRDefault="006D4949" w:rsidP="006D4949">
    <w:pPr>
      <w:pStyle w:val="Header"/>
      <w:jc w:val="center"/>
      <w:rPr>
        <w:rFonts w:ascii="Calibri" w:hAnsi="Calibri" w:cs="Calibri"/>
        <w:color w:val="006A8E"/>
        <w:sz w:val="24"/>
      </w:rPr>
    </w:pPr>
    <w:r>
      <w:rPr>
        <w:rFonts w:ascii="Calibri" w:hAnsi="Calibri" w:cs="Calibri"/>
        <w:color w:val="006A8E"/>
        <w:sz w:val="24"/>
      </w:rPr>
      <w:t>VRTEC ZARJA</w:t>
    </w:r>
  </w:p>
  <w:p w14:paraId="56265484" w14:textId="77777777" w:rsidR="006D4949" w:rsidRDefault="006D4949" w:rsidP="006D4949">
    <w:pPr>
      <w:pStyle w:val="Header"/>
      <w:jc w:val="center"/>
      <w:rPr>
        <w:rFonts w:ascii="Calibri" w:hAnsi="Calibri" w:cs="Calibri"/>
        <w:color w:val="006A8E"/>
        <w:sz w:val="24"/>
      </w:rPr>
    </w:pPr>
    <w:r>
      <w:rPr>
        <w:rFonts w:ascii="Calibri" w:hAnsi="Calibri" w:cs="Calibri"/>
        <w:color w:val="006A8E"/>
        <w:sz w:val="24"/>
      </w:rPr>
      <w:t>Zagajškova ulica 8</w:t>
    </w:r>
  </w:p>
  <w:p w14:paraId="41B89CCB" w14:textId="17851EE7" w:rsidR="00F17844" w:rsidRDefault="006D4949" w:rsidP="006D4949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="Calibri" w:hAnsi="Calibri" w:cs="Calibri"/>
        <w:color w:val="006A8E"/>
        <w:sz w:val="24"/>
      </w:rPr>
      <w:t>3000 Celje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5B2A6D"/>
    <w:multiLevelType w:val="hybridMultilevel"/>
    <w:tmpl w:val="B3AE8C58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58148D"/>
    <w:multiLevelType w:val="hybridMultilevel"/>
    <w:tmpl w:val="2124BA32"/>
    <w:lvl w:ilvl="0" w:tplc="08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7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9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F62E96"/>
    <w:multiLevelType w:val="multilevel"/>
    <w:tmpl w:val="D1121B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12"/>
  </w:num>
  <w:num w:numId="2" w16cid:durableId="1820726326">
    <w:abstractNumId w:val="1"/>
  </w:num>
  <w:num w:numId="3" w16cid:durableId="1148322333">
    <w:abstractNumId w:val="7"/>
  </w:num>
  <w:num w:numId="4" w16cid:durableId="1718436612">
    <w:abstractNumId w:val="8"/>
  </w:num>
  <w:num w:numId="5" w16cid:durableId="802309184">
    <w:abstractNumId w:val="4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9"/>
  </w:num>
  <w:num w:numId="9" w16cid:durableId="472797601">
    <w:abstractNumId w:val="5"/>
  </w:num>
  <w:num w:numId="10" w16cid:durableId="1240015185">
    <w:abstractNumId w:val="10"/>
  </w:num>
  <w:num w:numId="11" w16cid:durableId="868227372">
    <w:abstractNumId w:val="11"/>
  </w:num>
  <w:num w:numId="12" w16cid:durableId="1524171580">
    <w:abstractNumId w:val="3"/>
  </w:num>
  <w:num w:numId="13" w16cid:durableId="1424319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551E0"/>
    <w:rsid w:val="00080976"/>
    <w:rsid w:val="000A099E"/>
    <w:rsid w:val="000F350E"/>
    <w:rsid w:val="00194E23"/>
    <w:rsid w:val="001A2347"/>
    <w:rsid w:val="001A7353"/>
    <w:rsid w:val="001F78F5"/>
    <w:rsid w:val="00224FED"/>
    <w:rsid w:val="00242865"/>
    <w:rsid w:val="002862E8"/>
    <w:rsid w:val="002A4354"/>
    <w:rsid w:val="002C1516"/>
    <w:rsid w:val="002F4FED"/>
    <w:rsid w:val="003F78F6"/>
    <w:rsid w:val="004327C2"/>
    <w:rsid w:val="004600C1"/>
    <w:rsid w:val="00480EB2"/>
    <w:rsid w:val="004A3D33"/>
    <w:rsid w:val="00501615"/>
    <w:rsid w:val="00552ACB"/>
    <w:rsid w:val="00556860"/>
    <w:rsid w:val="0057336F"/>
    <w:rsid w:val="005C39C3"/>
    <w:rsid w:val="005E6E7A"/>
    <w:rsid w:val="00627FCC"/>
    <w:rsid w:val="00644604"/>
    <w:rsid w:val="00690E42"/>
    <w:rsid w:val="006A094D"/>
    <w:rsid w:val="006D4949"/>
    <w:rsid w:val="00705004"/>
    <w:rsid w:val="00714B0E"/>
    <w:rsid w:val="00721FA3"/>
    <w:rsid w:val="00733734"/>
    <w:rsid w:val="00735393"/>
    <w:rsid w:val="0073681C"/>
    <w:rsid w:val="007402D9"/>
    <w:rsid w:val="00797C07"/>
    <w:rsid w:val="007B4FF3"/>
    <w:rsid w:val="007C0E97"/>
    <w:rsid w:val="008C2F61"/>
    <w:rsid w:val="0094576E"/>
    <w:rsid w:val="00955A37"/>
    <w:rsid w:val="00A24287"/>
    <w:rsid w:val="00A36E38"/>
    <w:rsid w:val="00A50D17"/>
    <w:rsid w:val="00A61450"/>
    <w:rsid w:val="00AD77B0"/>
    <w:rsid w:val="00AE5B17"/>
    <w:rsid w:val="00B001D9"/>
    <w:rsid w:val="00B5665B"/>
    <w:rsid w:val="00B87298"/>
    <w:rsid w:val="00BA1BF0"/>
    <w:rsid w:val="00BB13E4"/>
    <w:rsid w:val="00C73813"/>
    <w:rsid w:val="00D3171C"/>
    <w:rsid w:val="00D53B1B"/>
    <w:rsid w:val="00D95C87"/>
    <w:rsid w:val="00E26158"/>
    <w:rsid w:val="00EB3A3F"/>
    <w:rsid w:val="00F1534E"/>
    <w:rsid w:val="00F17844"/>
    <w:rsid w:val="00F31A99"/>
    <w:rsid w:val="00F44041"/>
    <w:rsid w:val="00F544E2"/>
    <w:rsid w:val="00F64258"/>
    <w:rsid w:val="00F749B6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qFormat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578</Words>
  <Characters>3295</Characters>
  <Application>Microsoft Office Word</Application>
  <DocSecurity>0</DocSecurity>
  <Lines>27</Lines>
  <Paragraphs>7</Paragraphs>
  <ScaleCrop>false</ScaleCrop>
  <Company/>
  <LinksUpToDate>false</LinksUpToDate>
  <CharactersWithSpaces>3866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12</cp:revision>
  <dcterms:created xsi:type="dcterms:W3CDTF">2023-03-24T11:41:00Z</dcterms:created>
  <dcterms:modified xsi:type="dcterms:W3CDTF">2023-10-26T15:46:00Z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